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ED1B3E" w:rsidRPr="00ED1B3E" w:rsidRDefault="00473E8A" w:rsidP="00473E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B3E" w:rsidRPr="00ED1B3E">
        <w:rPr>
          <w:rFonts w:ascii="Times New Roman" w:hAnsi="Times New Roman" w:cs="Times New Roman"/>
          <w:b/>
          <w:sz w:val="28"/>
          <w:szCs w:val="28"/>
        </w:rPr>
        <w:t xml:space="preserve">Филологическое образование в школе: от новых вызовов к обновлению содержания </w:t>
      </w:r>
    </w:p>
    <w:p w:rsidR="00ED5125" w:rsidRPr="00473E8A" w:rsidRDefault="00ED5125" w:rsidP="00473E8A">
      <w:r w:rsidRPr="00E6312F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 w:rsidR="00473E8A"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473E8A"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  <w:r w:rsidR="00890CC9">
        <w:rPr>
          <w:rFonts w:ascii="Times New Roman" w:hAnsi="Times New Roman" w:cs="Times New Roman"/>
          <w:sz w:val="28"/>
          <w:szCs w:val="28"/>
        </w:rPr>
        <w:t>.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 w:rsidR="00C90809"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 w:rsidR="00C90809"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 w:rsidR="00C90809">
        <w:rPr>
          <w:rFonts w:ascii="Times New Roman" w:hAnsi="Times New Roman" w:cs="Times New Roman"/>
          <w:sz w:val="28"/>
          <w:szCs w:val="28"/>
        </w:rPr>
        <w:t>лицей «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 w:rsidR="00C9080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 w:rsidR="00C90809">
        <w:rPr>
          <w:rFonts w:ascii="Times New Roman" w:hAnsi="Times New Roman" w:cs="Times New Roman"/>
          <w:sz w:val="28"/>
          <w:szCs w:val="28"/>
        </w:rPr>
        <w:t>во</w:t>
      </w:r>
      <w:r w:rsidRPr="00E6312F">
        <w:rPr>
          <w:rFonts w:ascii="Times New Roman" w:hAnsi="Times New Roman" w:cs="Times New Roman"/>
          <w:sz w:val="28"/>
          <w:szCs w:val="28"/>
        </w:rPr>
        <w:t>александровск</w:t>
      </w:r>
      <w:proofErr w:type="spellEnd"/>
      <w:r w:rsidRPr="00E6312F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FA5B1C">
        <w:rPr>
          <w:rFonts w:ascii="Times New Roman" w:hAnsi="Times New Roman" w:cs="Times New Roman"/>
          <w:sz w:val="28"/>
          <w:szCs w:val="28"/>
        </w:rPr>
        <w:t>№2.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368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исследовательская деятельность на урок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</w:t>
      </w:r>
      <w:r w:rsidR="00890CC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гуманитарного цикла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2538A6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890CC9">
        <w:rPr>
          <w:rFonts w:ascii="Times New Roman" w:hAnsi="Times New Roman" w:cs="Times New Roman"/>
          <w:sz w:val="28"/>
          <w:szCs w:val="28"/>
        </w:rPr>
        <w:t>тие функциональной (читательской)</w:t>
      </w:r>
      <w:r w:rsidR="00A07368" w:rsidRPr="00A07368">
        <w:rPr>
          <w:rFonts w:ascii="Times New Roman" w:hAnsi="Times New Roman" w:cs="Times New Roman"/>
          <w:sz w:val="28"/>
          <w:szCs w:val="28"/>
        </w:rPr>
        <w:t xml:space="preserve"> грамотности на уроках </w:t>
      </w:r>
      <w:r w:rsidR="002538A6">
        <w:rPr>
          <w:rFonts w:ascii="Times New Roman" w:hAnsi="Times New Roman" w:cs="Times New Roman"/>
          <w:sz w:val="28"/>
          <w:szCs w:val="28"/>
        </w:rPr>
        <w:t>гуманитарного</w:t>
      </w:r>
      <w:r w:rsidR="00590B02">
        <w:rPr>
          <w:rFonts w:ascii="Times New Roman" w:hAnsi="Times New Roman" w:cs="Times New Roman"/>
          <w:sz w:val="28"/>
          <w:szCs w:val="28"/>
        </w:rPr>
        <w:t xml:space="preserve"> цикла</w:t>
      </w:r>
      <w:r w:rsidR="00A07368" w:rsidRPr="00A07368">
        <w:rPr>
          <w:rFonts w:ascii="Times New Roman" w:hAnsi="Times New Roman" w:cs="Times New Roman"/>
          <w:sz w:val="28"/>
          <w:szCs w:val="28"/>
        </w:rPr>
        <w:t>,</w:t>
      </w:r>
      <w:r w:rsidR="00A07368"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</w:t>
      </w:r>
      <w:r w:rsidR="002538A6">
        <w:rPr>
          <w:rFonts w:ascii="Times New Roman" w:hAnsi="Times New Roman" w:cs="Times New Roman"/>
          <w:bCs/>
          <w:color w:val="000000"/>
          <w:sz w:val="28"/>
          <w:szCs w:val="28"/>
        </w:rPr>
        <w:t>ости учащихся на уроках русского языка и литературы</w:t>
      </w:r>
      <w:r w:rsidR="00A07368"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во внеурочное время,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 w:rsidR="002538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русского языка и литературы</w:t>
      </w:r>
      <w:r w:rsid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</w:p>
    <w:p w:rsidR="004064A3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учителя </w:t>
      </w:r>
      <w:r w:rsidR="00C02D62">
        <w:rPr>
          <w:rFonts w:ascii="Times New Roman" w:hAnsi="Times New Roman" w:cs="Times New Roman"/>
          <w:sz w:val="28"/>
          <w:szCs w:val="28"/>
        </w:rPr>
        <w:t>русского языка и литературы</w:t>
      </w:r>
      <w:r w:rsidR="00A07368">
        <w:rPr>
          <w:rFonts w:ascii="Times New Roman" w:hAnsi="Times New Roman" w:cs="Times New Roman"/>
          <w:sz w:val="28"/>
          <w:szCs w:val="28"/>
        </w:rPr>
        <w:t xml:space="preserve"> </w:t>
      </w:r>
      <w:r w:rsidR="00A07368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общеобразовательных учреждений Новоалек</w:t>
      </w:r>
      <w:r w:rsidR="00A07368">
        <w:rPr>
          <w:rFonts w:ascii="Times New Roman" w:hAnsi="Times New Roman" w:cs="Times New Roman"/>
          <w:sz w:val="28"/>
          <w:szCs w:val="28"/>
        </w:rPr>
        <w:t xml:space="preserve">сандровского </w:t>
      </w:r>
      <w:r w:rsidR="004064A3">
        <w:rPr>
          <w:rFonts w:ascii="Times New Roman" w:hAnsi="Times New Roman" w:cs="Times New Roman"/>
          <w:sz w:val="28"/>
          <w:szCs w:val="28"/>
        </w:rPr>
        <w:t>муниципального</w:t>
      </w:r>
      <w:r w:rsidR="00A0736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07368"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</w:p>
    <w:p w:rsidR="00ED5125" w:rsidRPr="00A07368" w:rsidRDefault="00ED5125" w:rsidP="00A07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C02D62">
        <w:rPr>
          <w:rFonts w:ascii="Times New Roman" w:eastAsia="Calibri" w:hAnsi="Times New Roman" w:cs="Times New Roman"/>
          <w:sz w:val="28"/>
          <w:szCs w:val="28"/>
        </w:rPr>
        <w:t>Бабанова Элина Альбертовна, методист</w:t>
      </w:r>
      <w:r w:rsidR="00473E8A" w:rsidRPr="00473E8A">
        <w:rPr>
          <w:rFonts w:ascii="Times New Roman" w:eastAsia="Calibri" w:hAnsi="Times New Roman" w:cs="Times New Roman"/>
          <w:sz w:val="28"/>
          <w:szCs w:val="28"/>
        </w:rPr>
        <w:t xml:space="preserve"> МИДЦ</w:t>
      </w:r>
      <w:r w:rsidR="00473E8A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управления образования администрации Новоалександровского городского округа Ставропольского края</w:t>
      </w:r>
    </w:p>
    <w:p w:rsidR="00ED5125" w:rsidRDefault="00C02D62" w:rsidP="00E631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Дегтярева Елена Александровна</w:t>
      </w:r>
      <w:r w:rsidR="00ED5125" w:rsidRPr="00E631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учитель русского языка и литературы филиала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Муниципального общеобразова</w:t>
      </w:r>
      <w:r>
        <w:rPr>
          <w:rFonts w:ascii="Times New Roman" w:hAnsi="Times New Roman" w:cs="Times New Roman"/>
          <w:sz w:val="28"/>
          <w:szCs w:val="28"/>
        </w:rPr>
        <w:t>тельного учреждения «Средняя общеобразовательная школа №8</w:t>
      </w:r>
      <w:r w:rsidR="00ED5125" w:rsidRPr="00E631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п.Присадовый</w:t>
      </w:r>
      <w:proofErr w:type="spellEnd"/>
      <w:r w:rsidR="00ED5125" w:rsidRPr="00E6312F">
        <w:rPr>
          <w:rFonts w:ascii="Times New Roman" w:hAnsi="Times New Roman" w:cs="Times New Roman"/>
          <w:sz w:val="28"/>
          <w:szCs w:val="28"/>
        </w:rPr>
        <w:t>, руководитель районного методического объеди</w:t>
      </w:r>
      <w:r>
        <w:rPr>
          <w:rFonts w:ascii="Times New Roman" w:hAnsi="Times New Roman" w:cs="Times New Roman"/>
          <w:sz w:val="28"/>
          <w:szCs w:val="28"/>
        </w:rPr>
        <w:t>нения учителей русского языка и литературы</w:t>
      </w:r>
      <w:r w:rsidR="00E63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57"/>
        <w:gridCol w:w="3789"/>
        <w:gridCol w:w="4005"/>
      </w:tblGrid>
      <w:tr w:rsidR="00ED5125" w:rsidRPr="00FA5B1C" w:rsidTr="000278D9">
        <w:tc>
          <w:tcPr>
            <w:tcW w:w="1557" w:type="dxa"/>
          </w:tcPr>
          <w:p w:rsidR="00ED5125" w:rsidRPr="00FA5B1C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89" w:type="dxa"/>
          </w:tcPr>
          <w:p w:rsidR="00ED5125" w:rsidRPr="00FA5B1C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ED5125" w:rsidRPr="00FA5B1C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ED5125" w:rsidRPr="00FA5B1C" w:rsidTr="000278D9">
        <w:tc>
          <w:tcPr>
            <w:tcW w:w="1557" w:type="dxa"/>
          </w:tcPr>
          <w:p w:rsidR="00ED5125" w:rsidRPr="00FA5B1C" w:rsidRDefault="00E6312F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 w:rsidRPr="00FA5B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 w:rsidR="00C90809" w:rsidRPr="00FA5B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3789" w:type="dxa"/>
          </w:tcPr>
          <w:p w:rsidR="00ED5125" w:rsidRPr="00FA5B1C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ED5125" w:rsidRPr="00FA5B1C" w:rsidRDefault="00C02D62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eastAsia="Calibri" w:hAnsi="Times New Roman" w:cs="Times New Roman"/>
                <w:sz w:val="24"/>
                <w:szCs w:val="24"/>
              </w:rPr>
              <w:t>Бабанова Элина Альбертовна, методист</w:t>
            </w:r>
            <w:r w:rsidR="00473E8A" w:rsidRPr="00FA5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МИДЦ</w:t>
            </w:r>
            <w:r w:rsidR="00473E8A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</w:p>
        </w:tc>
      </w:tr>
      <w:tr w:rsidR="00ED5125" w:rsidRPr="00FA5B1C" w:rsidTr="000278D9">
        <w:tc>
          <w:tcPr>
            <w:tcW w:w="1557" w:type="dxa"/>
          </w:tcPr>
          <w:p w:rsidR="00ED5125" w:rsidRPr="00FA5B1C" w:rsidRDefault="00C9080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312F" w:rsidRPr="00FA5B1C">
              <w:rPr>
                <w:rFonts w:ascii="Times New Roman" w:hAnsi="Times New Roman" w:cs="Times New Roman"/>
                <w:sz w:val="24"/>
                <w:szCs w:val="24"/>
              </w:rPr>
              <w:t>.15.-0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312F" w:rsidRPr="00FA5B1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ED5125" w:rsidRPr="00FA5B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9" w:type="dxa"/>
          </w:tcPr>
          <w:p w:rsidR="00ED5125" w:rsidRPr="00FA5B1C" w:rsidRDefault="00ED5125" w:rsidP="004064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C02D62" w:rsidRPr="00FA5B1C">
              <w:rPr>
                <w:rFonts w:ascii="Times New Roman" w:hAnsi="Times New Roman" w:cs="Times New Roman"/>
                <w:sz w:val="24"/>
                <w:szCs w:val="24"/>
              </w:rPr>
              <w:t>мация с краевого круглого стола</w:t>
            </w:r>
            <w:r w:rsidR="00473E8A" w:rsidRPr="00FA5B1C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="00C02D62" w:rsidRPr="00FA5B1C">
              <w:rPr>
                <w:rFonts w:ascii="Times New Roman" w:hAnsi="Times New Roman" w:cs="Times New Roman"/>
                <w:sz w:val="24"/>
                <w:szCs w:val="24"/>
              </w:rPr>
              <w:t>Филологическое</w:t>
            </w:r>
            <w:r w:rsidR="00473E8A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в школе: от новых вызовов к обновлению содержания»</w:t>
            </w:r>
            <w:r w:rsidR="00473E8A" w:rsidRPr="00FA5B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005" w:type="dxa"/>
            <w:shd w:val="clear" w:color="auto" w:fill="auto"/>
          </w:tcPr>
          <w:p w:rsidR="00ED5125" w:rsidRPr="00FA5B1C" w:rsidRDefault="00BD681D" w:rsidP="004064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Кунаковская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Валентиновна</w:t>
            </w:r>
            <w:r w:rsidR="00B714D0" w:rsidRPr="00FA5B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2D62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 и литературы</w:t>
            </w:r>
            <w:r w:rsidR="00B2492A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D62" w:rsidRPr="00FA5B1C">
              <w:rPr>
                <w:rFonts w:ascii="Times New Roman" w:hAnsi="Times New Roman" w:cs="Times New Roman"/>
                <w:sz w:val="24"/>
                <w:szCs w:val="24"/>
              </w:rPr>
              <w:t>МОУ СОШ №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9 ст.Расшеватская</w:t>
            </w:r>
          </w:p>
        </w:tc>
      </w:tr>
      <w:tr w:rsidR="00A80DAC" w:rsidRPr="00FA5B1C" w:rsidTr="000278D9">
        <w:tc>
          <w:tcPr>
            <w:tcW w:w="1557" w:type="dxa"/>
          </w:tcPr>
          <w:p w:rsidR="00A80DAC" w:rsidRPr="00FA5B1C" w:rsidRDefault="00A80DAC" w:rsidP="00A80D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</w:tc>
        <w:tc>
          <w:tcPr>
            <w:tcW w:w="3789" w:type="dxa"/>
          </w:tcPr>
          <w:p w:rsidR="00A80DAC" w:rsidRPr="00FA5B1C" w:rsidRDefault="00A80DAC" w:rsidP="00A80D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A5B1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средств, методов и путей решения актуальных методических вопросов формирования функциональной грамотности обучающихся на уроках русского языка и литературы.</w:t>
            </w:r>
          </w:p>
        </w:tc>
        <w:tc>
          <w:tcPr>
            <w:tcW w:w="4005" w:type="dxa"/>
            <w:shd w:val="clear" w:color="auto" w:fill="auto"/>
          </w:tcPr>
          <w:p w:rsidR="00A80DAC" w:rsidRPr="00FA5B1C" w:rsidRDefault="00A80DAC" w:rsidP="00A8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Шаталова Наталья Ивановна, учитель русского языка и литературы МОУ СОШ№4</w:t>
            </w:r>
          </w:p>
          <w:p w:rsidR="00A80DAC" w:rsidRPr="00FA5B1C" w:rsidRDefault="00A80DAC" w:rsidP="00A8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п.Темижбекский</w:t>
            </w:r>
            <w:proofErr w:type="spellEnd"/>
          </w:p>
          <w:p w:rsidR="00A80DAC" w:rsidRPr="00FA5B1C" w:rsidRDefault="00A80DAC" w:rsidP="00A8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AC" w:rsidRPr="00FA5B1C" w:rsidRDefault="00A80DAC" w:rsidP="00A8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DAC" w:rsidRPr="00FA5B1C" w:rsidRDefault="00A80DAC" w:rsidP="00A8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2F" w:rsidRPr="00FA5B1C" w:rsidTr="000278D9">
        <w:tc>
          <w:tcPr>
            <w:tcW w:w="1557" w:type="dxa"/>
          </w:tcPr>
          <w:p w:rsidR="00FD0F2F" w:rsidRPr="00FA5B1C" w:rsidRDefault="00A80DAC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09.45-10.00</w:t>
            </w:r>
          </w:p>
        </w:tc>
        <w:tc>
          <w:tcPr>
            <w:tcW w:w="3789" w:type="dxa"/>
          </w:tcPr>
          <w:p w:rsidR="00FD0F2F" w:rsidRPr="00FA5B1C" w:rsidRDefault="000278D9" w:rsidP="004064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A5B1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2538A6" w:rsidRPr="00FA5B1C">
              <w:rPr>
                <w:rFonts w:ascii="Times New Roman" w:hAnsi="Times New Roman" w:cs="Times New Roman"/>
                <w:sz w:val="24"/>
                <w:szCs w:val="24"/>
              </w:rPr>
              <w:t>Активное формирование учителем русского языка и литературы</w:t>
            </w: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актуальных для данной предметной области  компонентов функциональной грамотности обучающихся</w:t>
            </w:r>
          </w:p>
        </w:tc>
        <w:tc>
          <w:tcPr>
            <w:tcW w:w="4005" w:type="dxa"/>
          </w:tcPr>
          <w:p w:rsidR="002538A6" w:rsidRPr="00FA5B1C" w:rsidRDefault="00A80DAC" w:rsidP="00253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Нечипуренко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Юрьевна</w:t>
            </w:r>
            <w:r w:rsidR="002538A6" w:rsidRPr="00FA5B1C">
              <w:rPr>
                <w:rFonts w:ascii="Times New Roman" w:hAnsi="Times New Roman" w:cs="Times New Roman"/>
                <w:sz w:val="24"/>
                <w:szCs w:val="24"/>
              </w:rPr>
              <w:t>, учитель русского языка и литературы МОУ СОШ№18</w:t>
            </w:r>
          </w:p>
          <w:p w:rsidR="002538A6" w:rsidRPr="00FA5B1C" w:rsidRDefault="002538A6" w:rsidP="00253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ст.Григорополиская</w:t>
            </w:r>
            <w:proofErr w:type="spellEnd"/>
          </w:p>
          <w:p w:rsidR="00351ADD" w:rsidRPr="00FA5B1C" w:rsidRDefault="00351ADD" w:rsidP="00253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8D9" w:rsidRPr="00FA5B1C" w:rsidTr="000278D9">
        <w:tc>
          <w:tcPr>
            <w:tcW w:w="1557" w:type="dxa"/>
          </w:tcPr>
          <w:p w:rsidR="000278D9" w:rsidRPr="00FA5B1C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3789" w:type="dxa"/>
          </w:tcPr>
          <w:p w:rsidR="000278D9" w:rsidRPr="00FA5B1C" w:rsidRDefault="000278D9" w:rsidP="004064A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A5B1C">
              <w:rPr>
                <w:bCs/>
                <w:color w:val="000000"/>
              </w:rPr>
              <w:t>Формы исследовательской деятельн</w:t>
            </w:r>
            <w:r w:rsidR="00D94BAE" w:rsidRPr="00FA5B1C">
              <w:rPr>
                <w:bCs/>
                <w:color w:val="000000"/>
              </w:rPr>
              <w:t>ости учащихся на уроках русского языка и литературы</w:t>
            </w:r>
            <w:r w:rsidRPr="00FA5B1C">
              <w:rPr>
                <w:bCs/>
                <w:color w:val="000000"/>
              </w:rPr>
              <w:t xml:space="preserve"> и во внеурочное время</w:t>
            </w:r>
          </w:p>
          <w:p w:rsidR="000278D9" w:rsidRPr="00FA5B1C" w:rsidRDefault="000278D9" w:rsidP="004064A3">
            <w:pPr>
              <w:tabs>
                <w:tab w:val="left" w:pos="25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0278D9" w:rsidRPr="00FA5B1C" w:rsidRDefault="002538A6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Здырко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Анатольевна, учитель русского языка и литературы МОУ СОШ№6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с.Раздольное</w:t>
            </w:r>
            <w:proofErr w:type="spellEnd"/>
            <w:r w:rsidR="000278D9" w:rsidRPr="00FA5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D9" w:rsidRPr="00FA5B1C" w:rsidRDefault="002538A6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Карыба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Мечиславна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русского языка и литературы МОУ СОШ№11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х.Красночервонный</w:t>
            </w:r>
            <w:proofErr w:type="spellEnd"/>
            <w:r w:rsidR="000278D9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0278D9" w:rsidRPr="00FA5B1C" w:rsidTr="000278D9">
        <w:tc>
          <w:tcPr>
            <w:tcW w:w="1557" w:type="dxa"/>
          </w:tcPr>
          <w:p w:rsidR="000278D9" w:rsidRPr="00FA5B1C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10.15-10.30</w:t>
            </w:r>
          </w:p>
        </w:tc>
        <w:tc>
          <w:tcPr>
            <w:tcW w:w="3789" w:type="dxa"/>
          </w:tcPr>
          <w:p w:rsidR="000278D9" w:rsidRPr="00FA5B1C" w:rsidRDefault="000278D9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A5B1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Совершенствование</w:t>
            </w:r>
          </w:p>
          <w:p w:rsidR="000278D9" w:rsidRPr="00FA5B1C" w:rsidRDefault="000278D9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A5B1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системы подготовки к ЕГЭ и </w:t>
            </w:r>
            <w:r w:rsidR="00D94BAE" w:rsidRPr="00FA5B1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ОГЭ на уроках русского языка и литературы</w:t>
            </w:r>
          </w:p>
        </w:tc>
        <w:tc>
          <w:tcPr>
            <w:tcW w:w="4005" w:type="dxa"/>
          </w:tcPr>
          <w:p w:rsidR="000278D9" w:rsidRPr="00FA5B1C" w:rsidRDefault="00D94BAE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Кунаковсвкая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Валентиновна, учитель русского языка МОУ СОШ№9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ст.Расшеватская</w:t>
            </w:r>
            <w:proofErr w:type="spellEnd"/>
            <w:r w:rsidR="000278D9" w:rsidRPr="00FA5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D9" w:rsidRPr="00FA5B1C" w:rsidRDefault="002538A6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Трясцина</w:t>
            </w:r>
            <w:proofErr w:type="spellEnd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Николаевна, учитель русского языка и литературы МОУ СОШ №5 </w:t>
            </w:r>
            <w:proofErr w:type="spellStart"/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</w:p>
        </w:tc>
      </w:tr>
      <w:tr w:rsidR="000278D9" w:rsidRPr="00FA5B1C" w:rsidTr="000278D9">
        <w:tc>
          <w:tcPr>
            <w:tcW w:w="1557" w:type="dxa"/>
          </w:tcPr>
          <w:p w:rsidR="000278D9" w:rsidRPr="00FA5B1C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10.30-10.50</w:t>
            </w:r>
          </w:p>
        </w:tc>
        <w:tc>
          <w:tcPr>
            <w:tcW w:w="3789" w:type="dxa"/>
          </w:tcPr>
          <w:p w:rsidR="000278D9" w:rsidRPr="00FA5B1C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0278D9" w:rsidRPr="00FA5B1C" w:rsidRDefault="00D94BAE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B1C">
              <w:rPr>
                <w:rFonts w:ascii="Times New Roman" w:eastAsia="Calibri" w:hAnsi="Times New Roman" w:cs="Times New Roman"/>
                <w:sz w:val="24"/>
                <w:szCs w:val="24"/>
              </w:rPr>
              <w:t>Бабанова Элина Альбертовна, методист</w:t>
            </w:r>
            <w:r w:rsidR="000278D9" w:rsidRPr="00FA5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МИДЦ</w:t>
            </w:r>
            <w:r w:rsidR="000278D9" w:rsidRPr="00FA5B1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</w:p>
        </w:tc>
      </w:tr>
    </w:tbl>
    <w:p w:rsidR="00E03986" w:rsidRDefault="00E03986" w:rsidP="00757AA0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AA0" w:rsidRDefault="00757AA0" w:rsidP="00757AA0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757AA0" w:rsidRDefault="00757AA0" w:rsidP="00757AA0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C43E8">
        <w:rPr>
          <w:rFonts w:ascii="Times New Roman" w:hAnsi="Times New Roman" w:cs="Times New Roman"/>
          <w:b/>
          <w:sz w:val="28"/>
          <w:szCs w:val="28"/>
        </w:rPr>
        <w:t>руглого стола</w:t>
      </w:r>
    </w:p>
    <w:p w:rsidR="00757AA0" w:rsidRPr="00757AA0" w:rsidRDefault="00757AA0" w:rsidP="00757A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«Филологическое образование в школе:</w:t>
      </w:r>
      <w:r w:rsidRPr="00757A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B3E">
        <w:rPr>
          <w:rFonts w:ascii="Times New Roman" w:hAnsi="Times New Roman" w:cs="Times New Roman"/>
          <w:b/>
          <w:sz w:val="28"/>
          <w:szCs w:val="28"/>
        </w:rPr>
        <w:t xml:space="preserve">от новых вызовов к обновлению содержания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7AA0" w:rsidRPr="00757AA0" w:rsidRDefault="00757AA0" w:rsidP="00757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26 августа 2024 года в рамках августовской конференции состоялась работа круглого стола «Филологическое образование в школе:</w:t>
      </w:r>
      <w:r w:rsidRPr="00757AA0">
        <w:rPr>
          <w:rFonts w:ascii="Times New Roman" w:hAnsi="Times New Roman" w:cs="Times New Roman"/>
          <w:sz w:val="28"/>
          <w:szCs w:val="28"/>
        </w:rPr>
        <w:t xml:space="preserve"> от новых вызовов к обновлению содержания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AA0" w:rsidRDefault="00757AA0" w:rsidP="00757A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работе круглого стола приняли участие учителя русского языка и литературы общеобразовательных учреждений Новоалександровского муниципального округа.</w:t>
      </w:r>
    </w:p>
    <w:p w:rsidR="00757AA0" w:rsidRPr="00757AA0" w:rsidRDefault="00757AA0" w:rsidP="00757A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ходе дискуссии обсуждены следующие вопросы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исследовательской деятельности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урок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 гуманитарного цикла,</w:t>
      </w:r>
      <w:r>
        <w:rPr>
          <w:rFonts w:ascii="Times New Roman" w:hAnsi="Times New Roman" w:cs="Times New Roman"/>
          <w:sz w:val="28"/>
          <w:szCs w:val="28"/>
        </w:rPr>
        <w:t xml:space="preserve"> развитие функциональной (читательской)</w:t>
      </w:r>
      <w:r w:rsidRPr="00A07368">
        <w:rPr>
          <w:rFonts w:ascii="Times New Roman" w:hAnsi="Times New Roman" w:cs="Times New Roman"/>
          <w:sz w:val="28"/>
          <w:szCs w:val="28"/>
        </w:rPr>
        <w:t xml:space="preserve"> грамотности на уроках </w:t>
      </w:r>
      <w:r>
        <w:rPr>
          <w:rFonts w:ascii="Times New Roman" w:hAnsi="Times New Roman" w:cs="Times New Roman"/>
          <w:sz w:val="28"/>
          <w:szCs w:val="28"/>
        </w:rPr>
        <w:t>гуманитарного цикла</w:t>
      </w:r>
      <w:r w:rsidRPr="00A07368">
        <w:rPr>
          <w:rFonts w:ascii="Times New Roman" w:hAnsi="Times New Roman" w:cs="Times New Roman"/>
          <w:sz w:val="28"/>
          <w:szCs w:val="28"/>
        </w:rPr>
        <w:t>,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ости учащихся на уроках русского языка и литературы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во внеурочное время,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русского языка и литературы.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3058CD">
        <w:rPr>
          <w:rFonts w:ascii="Times New Roman" w:hAnsi="Times New Roman" w:cs="Times New Roman"/>
          <w:sz w:val="28"/>
          <w:szCs w:val="28"/>
        </w:rPr>
        <w:t>круглого стола отметили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 проблемы совершен</w:t>
      </w:r>
      <w:r w:rsidRPr="003058CD">
        <w:rPr>
          <w:rFonts w:ascii="Times New Roman" w:hAnsi="Times New Roman" w:cs="Times New Roman"/>
          <w:sz w:val="28"/>
          <w:szCs w:val="28"/>
        </w:rPr>
        <w:t>ствования качества образования по учебным предметам «Русский язык» и «Литература»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AA0" w:rsidRDefault="00757AA0" w:rsidP="00757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AA0" w:rsidRDefault="00757AA0" w:rsidP="00757A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174">
        <w:rPr>
          <w:rFonts w:ascii="Times New Roman" w:hAnsi="Times New Roman" w:cs="Times New Roman"/>
          <w:b/>
          <w:sz w:val="28"/>
          <w:szCs w:val="28"/>
        </w:rPr>
        <w:lastRenderedPageBreak/>
        <w:t>Участники круглого стола рекомендуют:</w:t>
      </w:r>
    </w:p>
    <w:p w:rsidR="00757AA0" w:rsidRDefault="00757AA0" w:rsidP="00757A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 управления образования</w:t>
      </w:r>
    </w:p>
    <w:p w:rsidR="000855D2" w:rsidRPr="0086590B" w:rsidRDefault="000855D2" w:rsidP="00085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174">
        <w:rPr>
          <w:rFonts w:ascii="Times New Roman" w:hAnsi="Times New Roman" w:cs="Times New Roman"/>
          <w:sz w:val="28"/>
          <w:szCs w:val="28"/>
        </w:rPr>
        <w:t>организовать системное взаим</w:t>
      </w:r>
      <w:r>
        <w:rPr>
          <w:rFonts w:ascii="Times New Roman" w:hAnsi="Times New Roman" w:cs="Times New Roman"/>
          <w:sz w:val="28"/>
          <w:szCs w:val="28"/>
        </w:rPr>
        <w:t xml:space="preserve">одействие Ассоциации учителей русского языка и литературы </w:t>
      </w:r>
      <w:r w:rsidRPr="009B1174">
        <w:rPr>
          <w:rFonts w:ascii="Times New Roman" w:hAnsi="Times New Roman" w:cs="Times New Roman"/>
          <w:sz w:val="28"/>
          <w:szCs w:val="28"/>
        </w:rPr>
        <w:t>по основным направлениям развития об</w:t>
      </w:r>
      <w:r>
        <w:rPr>
          <w:rFonts w:ascii="Times New Roman" w:hAnsi="Times New Roman" w:cs="Times New Roman"/>
          <w:sz w:val="28"/>
          <w:szCs w:val="28"/>
        </w:rPr>
        <w:t>разования, вопросам реализации</w:t>
      </w:r>
      <w:r w:rsidRPr="009B1174">
        <w:rPr>
          <w:rFonts w:ascii="Times New Roman" w:hAnsi="Times New Roman" w:cs="Times New Roman"/>
          <w:sz w:val="28"/>
          <w:szCs w:val="28"/>
        </w:rPr>
        <w:t xml:space="preserve"> обновленных ФГОС ООО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AA0" w:rsidRDefault="00757AA0" w:rsidP="00757A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способствовать выявлению и внедрению в образовательную деятельность эффективных моделей педагогических практик, в том числе в области формирования функциональной грамотности обучающихся и воспитания, способствующих профессионально-личностного росту педагога.</w:t>
      </w:r>
    </w:p>
    <w:p w:rsidR="00757AA0" w:rsidRDefault="00757AA0" w:rsidP="00757AA0">
      <w:pPr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>- создать условия для диссеминации эффективных педагогическ</w:t>
      </w:r>
      <w:r>
        <w:rPr>
          <w:rFonts w:ascii="Times New Roman" w:hAnsi="Times New Roman" w:cs="Times New Roman"/>
          <w:sz w:val="28"/>
          <w:szCs w:val="28"/>
        </w:rPr>
        <w:t>их практик, направленных на развитие творческого потенциала учащихся и развития культурного, языкового наследия</w:t>
      </w:r>
      <w:r w:rsidRPr="009B117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7AA0" w:rsidRDefault="00757AA0" w:rsidP="00757AA0">
      <w:pPr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>- продолжить научно-методическое сопровождение учителей</w:t>
      </w:r>
      <w:r>
        <w:rPr>
          <w:rFonts w:ascii="Times New Roman" w:hAnsi="Times New Roman" w:cs="Times New Roman"/>
          <w:sz w:val="28"/>
          <w:szCs w:val="28"/>
        </w:rPr>
        <w:t xml:space="preserve"> русского языка и литературы школ при организации образовательной деятельности.</w:t>
      </w:r>
    </w:p>
    <w:p w:rsidR="000855D2" w:rsidRDefault="00757AA0" w:rsidP="0008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90B">
        <w:rPr>
          <w:rFonts w:ascii="Times New Roman" w:hAnsi="Times New Roman" w:cs="Times New Roman"/>
          <w:b/>
          <w:sz w:val="28"/>
          <w:szCs w:val="28"/>
        </w:rPr>
        <w:t xml:space="preserve">Руководителям 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Новоалександровского городского округа</w:t>
      </w:r>
      <w:r w:rsidRPr="0086590B">
        <w:rPr>
          <w:rFonts w:ascii="Times New Roman" w:hAnsi="Times New Roman" w:cs="Times New Roman"/>
          <w:b/>
          <w:sz w:val="28"/>
          <w:szCs w:val="28"/>
        </w:rPr>
        <w:t>:</w:t>
      </w:r>
    </w:p>
    <w:p w:rsidR="000855D2" w:rsidRDefault="000855D2" w:rsidP="000855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внедрять в образовательную деятельность лучшие инновационные практики учителей и образовательных организаций;</w:t>
      </w:r>
    </w:p>
    <w:p w:rsidR="000855D2" w:rsidRDefault="000855D2" w:rsidP="000855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расширить комплекс мер, направленных на повышение функциональной грамотности обучающихся; </w:t>
      </w:r>
    </w:p>
    <w:p w:rsidR="000855D2" w:rsidRPr="0086590B" w:rsidRDefault="000855D2" w:rsidP="000855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активизировать участие педагогов в научно-практических конференциях, предметных олимпиадах, конкурсах профессионального мастерства и т.д.;</w:t>
      </w:r>
    </w:p>
    <w:p w:rsidR="000855D2" w:rsidRDefault="00757AA0" w:rsidP="00757AA0">
      <w:pPr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развивать кадровый потенциал общеобразовательных учреждений как </w:t>
      </w:r>
      <w:r w:rsidRPr="00243677">
        <w:rPr>
          <w:rFonts w:ascii="Times New Roman" w:hAnsi="Times New Roman" w:cs="Times New Roman"/>
          <w:sz w:val="28"/>
          <w:szCs w:val="28"/>
        </w:rPr>
        <w:t>основное условие повышения качества филологического</w:t>
      </w:r>
      <w:r w:rsidR="000855D2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0855D2" w:rsidRPr="000855D2" w:rsidRDefault="000855D2" w:rsidP="000855D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Районному методическому объединению учителей гуманитарного цикла:</w:t>
      </w:r>
    </w:p>
    <w:p w:rsidR="000855D2" w:rsidRDefault="000855D2" w:rsidP="000855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организовать системное взаимодействие в системе общего образования Новоалександровского муниципального округа по основным направлениям развития образования, вопросам реализации ФГОС ООО и ФГОС СОО.</w:t>
      </w:r>
    </w:p>
    <w:p w:rsidR="00227C51" w:rsidRDefault="00227C51" w:rsidP="00227C5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Школьным методическим объединениям учителей русского языка и литературы:</w:t>
      </w:r>
    </w:p>
    <w:p w:rsidR="00227C51" w:rsidRDefault="00227C51" w:rsidP="00227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совершенствовать технологии и методики преподавания учебных предметов «Русский язык» и «Литература»;</w:t>
      </w:r>
    </w:p>
    <w:p w:rsidR="00227C51" w:rsidRDefault="00227C51" w:rsidP="00227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оказывать методическую поддержку учителям русского языка и литературы.</w:t>
      </w:r>
    </w:p>
    <w:p w:rsidR="00227C51" w:rsidRDefault="00227C51" w:rsidP="00227C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AA0" w:rsidRDefault="00757AA0" w:rsidP="00890C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57AA0" w:rsidSect="00757AA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85C"/>
    <w:multiLevelType w:val="multilevel"/>
    <w:tmpl w:val="FA6A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149B7"/>
    <w:multiLevelType w:val="hybridMultilevel"/>
    <w:tmpl w:val="8594DF2C"/>
    <w:lvl w:ilvl="0" w:tplc="1638DEDE">
      <w:start w:val="1"/>
      <w:numFmt w:val="decimal"/>
      <w:lvlText w:val="%1."/>
      <w:lvlJc w:val="left"/>
      <w:pPr>
        <w:ind w:left="57" w:hanging="356"/>
      </w:pPr>
      <w:rPr>
        <w:rFonts w:ascii="Times New Roman" w:eastAsia="Times New Roman" w:hAnsi="Times New Roman" w:cs="Times New Roman" w:hint="default"/>
        <w:w w:val="100"/>
        <w:sz w:val="24"/>
        <w:szCs w:val="22"/>
        <w:lang w:val="ru-RU" w:eastAsia="en-US" w:bidi="ar-SA"/>
      </w:rPr>
    </w:lvl>
    <w:lvl w:ilvl="1" w:tplc="133A1846">
      <w:numFmt w:val="bullet"/>
      <w:lvlText w:val="•"/>
      <w:lvlJc w:val="left"/>
      <w:pPr>
        <w:ind w:left="751" w:hanging="356"/>
      </w:pPr>
      <w:rPr>
        <w:rFonts w:hint="default"/>
        <w:lang w:val="ru-RU" w:eastAsia="en-US" w:bidi="ar-SA"/>
      </w:rPr>
    </w:lvl>
    <w:lvl w:ilvl="2" w:tplc="96609072">
      <w:numFmt w:val="bullet"/>
      <w:lvlText w:val="•"/>
      <w:lvlJc w:val="left"/>
      <w:pPr>
        <w:ind w:left="1442" w:hanging="356"/>
      </w:pPr>
      <w:rPr>
        <w:rFonts w:hint="default"/>
        <w:lang w:val="ru-RU" w:eastAsia="en-US" w:bidi="ar-SA"/>
      </w:rPr>
    </w:lvl>
    <w:lvl w:ilvl="3" w:tplc="F38026FC">
      <w:numFmt w:val="bullet"/>
      <w:lvlText w:val="•"/>
      <w:lvlJc w:val="left"/>
      <w:pPr>
        <w:ind w:left="2133" w:hanging="356"/>
      </w:pPr>
      <w:rPr>
        <w:rFonts w:hint="default"/>
        <w:lang w:val="ru-RU" w:eastAsia="en-US" w:bidi="ar-SA"/>
      </w:rPr>
    </w:lvl>
    <w:lvl w:ilvl="4" w:tplc="186E9C12">
      <w:numFmt w:val="bullet"/>
      <w:lvlText w:val="•"/>
      <w:lvlJc w:val="left"/>
      <w:pPr>
        <w:ind w:left="2824" w:hanging="356"/>
      </w:pPr>
      <w:rPr>
        <w:rFonts w:hint="default"/>
        <w:lang w:val="ru-RU" w:eastAsia="en-US" w:bidi="ar-SA"/>
      </w:rPr>
    </w:lvl>
    <w:lvl w:ilvl="5" w:tplc="CA0EF950">
      <w:numFmt w:val="bullet"/>
      <w:lvlText w:val="•"/>
      <w:lvlJc w:val="left"/>
      <w:pPr>
        <w:ind w:left="3516" w:hanging="356"/>
      </w:pPr>
      <w:rPr>
        <w:rFonts w:hint="default"/>
        <w:lang w:val="ru-RU" w:eastAsia="en-US" w:bidi="ar-SA"/>
      </w:rPr>
    </w:lvl>
    <w:lvl w:ilvl="6" w:tplc="FD568374">
      <w:numFmt w:val="bullet"/>
      <w:lvlText w:val="•"/>
      <w:lvlJc w:val="left"/>
      <w:pPr>
        <w:ind w:left="4207" w:hanging="356"/>
      </w:pPr>
      <w:rPr>
        <w:rFonts w:hint="default"/>
        <w:lang w:val="ru-RU" w:eastAsia="en-US" w:bidi="ar-SA"/>
      </w:rPr>
    </w:lvl>
    <w:lvl w:ilvl="7" w:tplc="9B3CED28">
      <w:numFmt w:val="bullet"/>
      <w:lvlText w:val="•"/>
      <w:lvlJc w:val="left"/>
      <w:pPr>
        <w:ind w:left="4898" w:hanging="356"/>
      </w:pPr>
      <w:rPr>
        <w:rFonts w:hint="default"/>
        <w:lang w:val="ru-RU" w:eastAsia="en-US" w:bidi="ar-SA"/>
      </w:rPr>
    </w:lvl>
    <w:lvl w:ilvl="8" w:tplc="B088E774">
      <w:numFmt w:val="bullet"/>
      <w:lvlText w:val="•"/>
      <w:lvlJc w:val="left"/>
      <w:pPr>
        <w:ind w:left="5589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6DE952CD"/>
    <w:multiLevelType w:val="multilevel"/>
    <w:tmpl w:val="7920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278D9"/>
    <w:rsid w:val="000855D2"/>
    <w:rsid w:val="00151287"/>
    <w:rsid w:val="00227C51"/>
    <w:rsid w:val="002538A6"/>
    <w:rsid w:val="00350F5F"/>
    <w:rsid w:val="00351ADD"/>
    <w:rsid w:val="003C6BD1"/>
    <w:rsid w:val="004064A3"/>
    <w:rsid w:val="00473E8A"/>
    <w:rsid w:val="004D6E2C"/>
    <w:rsid w:val="00590B02"/>
    <w:rsid w:val="0060558B"/>
    <w:rsid w:val="006807F6"/>
    <w:rsid w:val="006854A6"/>
    <w:rsid w:val="00757AA0"/>
    <w:rsid w:val="00790DEF"/>
    <w:rsid w:val="00890CC9"/>
    <w:rsid w:val="00A07368"/>
    <w:rsid w:val="00A80DAC"/>
    <w:rsid w:val="00AB4B22"/>
    <w:rsid w:val="00B2492A"/>
    <w:rsid w:val="00B714D0"/>
    <w:rsid w:val="00BD681D"/>
    <w:rsid w:val="00C02D62"/>
    <w:rsid w:val="00C90809"/>
    <w:rsid w:val="00CB351E"/>
    <w:rsid w:val="00D94BAE"/>
    <w:rsid w:val="00E03986"/>
    <w:rsid w:val="00E6312F"/>
    <w:rsid w:val="00E7269A"/>
    <w:rsid w:val="00ED1B3E"/>
    <w:rsid w:val="00ED5125"/>
    <w:rsid w:val="00F05B8B"/>
    <w:rsid w:val="00F67B5C"/>
    <w:rsid w:val="00F84434"/>
    <w:rsid w:val="00FA5B1C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5312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714D0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7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278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Наталья Васильевна Сапунова</cp:lastModifiedBy>
  <cp:revision>19</cp:revision>
  <cp:lastPrinted>2022-08-23T08:26:00Z</cp:lastPrinted>
  <dcterms:created xsi:type="dcterms:W3CDTF">2022-08-19T07:42:00Z</dcterms:created>
  <dcterms:modified xsi:type="dcterms:W3CDTF">2024-08-21T09:03:00Z</dcterms:modified>
</cp:coreProperties>
</file>