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7C" w:rsidRPr="0050627C" w:rsidRDefault="0050627C" w:rsidP="00506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27C">
        <w:rPr>
          <w:rFonts w:ascii="Times New Roman" w:hAnsi="Times New Roman" w:cs="Times New Roman"/>
          <w:sz w:val="28"/>
          <w:szCs w:val="28"/>
        </w:rPr>
        <w:t>КРИТЕРИИ</w:t>
      </w:r>
    </w:p>
    <w:p w:rsidR="0050627C" w:rsidRPr="0050627C" w:rsidRDefault="0050627C" w:rsidP="00506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27C">
        <w:rPr>
          <w:rFonts w:ascii="Times New Roman" w:hAnsi="Times New Roman" w:cs="Times New Roman"/>
          <w:sz w:val="28"/>
          <w:szCs w:val="28"/>
        </w:rPr>
        <w:t>оценки эффективности реализации пилотного проекта по воспитанию на</w:t>
      </w:r>
    </w:p>
    <w:p w:rsidR="0050627C" w:rsidRPr="0050627C" w:rsidRDefault="0050627C" w:rsidP="00506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27C">
        <w:rPr>
          <w:rFonts w:ascii="Times New Roman" w:hAnsi="Times New Roman" w:cs="Times New Roman"/>
          <w:sz w:val="28"/>
          <w:szCs w:val="28"/>
        </w:rPr>
        <w:t xml:space="preserve">уровне пилотных школ </w:t>
      </w: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  <w:r w:rsidRPr="0050627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0627C" w:rsidRPr="0050627C" w:rsidRDefault="0050627C" w:rsidP="0050627C">
      <w:pPr>
        <w:jc w:val="both"/>
        <w:rPr>
          <w:rFonts w:ascii="Times New Roman" w:hAnsi="Times New Roman" w:cs="Times New Roman"/>
          <w:sz w:val="28"/>
          <w:szCs w:val="28"/>
        </w:rPr>
      </w:pPr>
      <w:r w:rsidRPr="0050627C">
        <w:rPr>
          <w:rFonts w:ascii="Times New Roman" w:hAnsi="Times New Roman" w:cs="Times New Roman"/>
          <w:sz w:val="28"/>
          <w:szCs w:val="28"/>
        </w:rPr>
        <w:t>1. Количество обучающихся стоящих на всех видах профилактического</w:t>
      </w:r>
    </w:p>
    <w:p w:rsidR="0050627C" w:rsidRPr="0050627C" w:rsidRDefault="0050627C" w:rsidP="0050627C">
      <w:pPr>
        <w:jc w:val="both"/>
        <w:rPr>
          <w:rFonts w:ascii="Times New Roman" w:hAnsi="Times New Roman" w:cs="Times New Roman"/>
          <w:sz w:val="28"/>
          <w:szCs w:val="28"/>
        </w:rPr>
      </w:pPr>
      <w:r w:rsidRPr="0050627C">
        <w:rPr>
          <w:rFonts w:ascii="Times New Roman" w:hAnsi="Times New Roman" w:cs="Times New Roman"/>
          <w:sz w:val="28"/>
          <w:szCs w:val="28"/>
        </w:rPr>
        <w:t>учета.</w:t>
      </w:r>
    </w:p>
    <w:p w:rsidR="0050627C" w:rsidRPr="0050627C" w:rsidRDefault="0050627C" w:rsidP="0050627C">
      <w:pPr>
        <w:jc w:val="both"/>
        <w:rPr>
          <w:rFonts w:ascii="Times New Roman" w:hAnsi="Times New Roman" w:cs="Times New Roman"/>
          <w:sz w:val="28"/>
          <w:szCs w:val="28"/>
        </w:rPr>
      </w:pPr>
      <w:r w:rsidRPr="0050627C">
        <w:rPr>
          <w:rFonts w:ascii="Times New Roman" w:hAnsi="Times New Roman" w:cs="Times New Roman"/>
          <w:sz w:val="28"/>
          <w:szCs w:val="28"/>
        </w:rPr>
        <w:t>2. Количество правонарушений, совершенных несовершеннолетними.</w:t>
      </w:r>
    </w:p>
    <w:p w:rsidR="0050627C" w:rsidRPr="0050627C" w:rsidRDefault="0050627C" w:rsidP="0050627C">
      <w:pPr>
        <w:jc w:val="both"/>
        <w:rPr>
          <w:rFonts w:ascii="Times New Roman" w:hAnsi="Times New Roman" w:cs="Times New Roman"/>
          <w:sz w:val="28"/>
          <w:szCs w:val="28"/>
        </w:rPr>
      </w:pPr>
      <w:r w:rsidRPr="0050627C">
        <w:rPr>
          <w:rFonts w:ascii="Times New Roman" w:hAnsi="Times New Roman" w:cs="Times New Roman"/>
          <w:sz w:val="28"/>
          <w:szCs w:val="28"/>
        </w:rPr>
        <w:t>3. Количество преступлений, совершенных несовершеннолетними.</w:t>
      </w:r>
    </w:p>
    <w:p w:rsidR="0050627C" w:rsidRPr="0050627C" w:rsidRDefault="0050627C" w:rsidP="0050627C">
      <w:pPr>
        <w:jc w:val="both"/>
        <w:rPr>
          <w:rFonts w:ascii="Times New Roman" w:hAnsi="Times New Roman" w:cs="Times New Roman"/>
          <w:sz w:val="28"/>
          <w:szCs w:val="28"/>
        </w:rPr>
      </w:pPr>
      <w:r w:rsidRPr="0050627C">
        <w:rPr>
          <w:rFonts w:ascii="Times New Roman" w:hAnsi="Times New Roman" w:cs="Times New Roman"/>
          <w:sz w:val="28"/>
          <w:szCs w:val="28"/>
        </w:rPr>
        <w:t>4. Уровень детского травматизма (школьный, дорожно- транспортный,</w:t>
      </w:r>
    </w:p>
    <w:p w:rsidR="0050627C" w:rsidRPr="0050627C" w:rsidRDefault="0050627C" w:rsidP="0050627C">
      <w:pPr>
        <w:jc w:val="both"/>
        <w:rPr>
          <w:rFonts w:ascii="Times New Roman" w:hAnsi="Times New Roman" w:cs="Times New Roman"/>
          <w:sz w:val="28"/>
          <w:szCs w:val="28"/>
        </w:rPr>
      </w:pPr>
      <w:r w:rsidRPr="0050627C">
        <w:rPr>
          <w:rFonts w:ascii="Times New Roman" w:hAnsi="Times New Roman" w:cs="Times New Roman"/>
          <w:sz w:val="28"/>
          <w:szCs w:val="28"/>
        </w:rPr>
        <w:t>бытовой).</w:t>
      </w:r>
    </w:p>
    <w:p w:rsidR="0050627C" w:rsidRPr="0050627C" w:rsidRDefault="0050627C" w:rsidP="0050627C">
      <w:pPr>
        <w:jc w:val="both"/>
        <w:rPr>
          <w:rFonts w:ascii="Times New Roman" w:hAnsi="Times New Roman" w:cs="Times New Roman"/>
          <w:sz w:val="28"/>
          <w:szCs w:val="28"/>
        </w:rPr>
      </w:pPr>
      <w:r w:rsidRPr="0050627C">
        <w:rPr>
          <w:rFonts w:ascii="Times New Roman" w:hAnsi="Times New Roman" w:cs="Times New Roman"/>
          <w:sz w:val="28"/>
          <w:szCs w:val="28"/>
        </w:rPr>
        <w:t>5. Количество обучающихся принимающих участие в деятельности</w:t>
      </w:r>
    </w:p>
    <w:p w:rsidR="0050627C" w:rsidRPr="0050627C" w:rsidRDefault="0050627C" w:rsidP="0050627C">
      <w:pPr>
        <w:jc w:val="both"/>
        <w:rPr>
          <w:rFonts w:ascii="Times New Roman" w:hAnsi="Times New Roman" w:cs="Times New Roman"/>
          <w:sz w:val="28"/>
          <w:szCs w:val="28"/>
        </w:rPr>
      </w:pPr>
      <w:r w:rsidRPr="0050627C">
        <w:rPr>
          <w:rFonts w:ascii="Times New Roman" w:hAnsi="Times New Roman" w:cs="Times New Roman"/>
          <w:sz w:val="28"/>
          <w:szCs w:val="28"/>
        </w:rPr>
        <w:t>детских и молодежных общественных объединениях (Российское</w:t>
      </w:r>
    </w:p>
    <w:p w:rsidR="0050627C" w:rsidRPr="0050627C" w:rsidRDefault="0050627C" w:rsidP="0050627C">
      <w:pPr>
        <w:jc w:val="both"/>
        <w:rPr>
          <w:rFonts w:ascii="Times New Roman" w:hAnsi="Times New Roman" w:cs="Times New Roman"/>
          <w:sz w:val="28"/>
          <w:szCs w:val="28"/>
        </w:rPr>
      </w:pPr>
      <w:r w:rsidRPr="0050627C">
        <w:rPr>
          <w:rFonts w:ascii="Times New Roman" w:hAnsi="Times New Roman" w:cs="Times New Roman"/>
          <w:sz w:val="28"/>
          <w:szCs w:val="28"/>
        </w:rPr>
        <w:t>движение школьников, Юнармия, Российский союз молодежи и иные</w:t>
      </w:r>
    </w:p>
    <w:p w:rsidR="0050627C" w:rsidRPr="0050627C" w:rsidRDefault="0050627C" w:rsidP="0050627C">
      <w:pPr>
        <w:jc w:val="both"/>
        <w:rPr>
          <w:rFonts w:ascii="Times New Roman" w:hAnsi="Times New Roman" w:cs="Times New Roman"/>
          <w:sz w:val="28"/>
          <w:szCs w:val="28"/>
        </w:rPr>
      </w:pPr>
      <w:r w:rsidRPr="0050627C">
        <w:rPr>
          <w:rFonts w:ascii="Times New Roman" w:hAnsi="Times New Roman" w:cs="Times New Roman"/>
          <w:sz w:val="28"/>
          <w:szCs w:val="28"/>
        </w:rPr>
        <w:t>общественные объединения).</w:t>
      </w:r>
    </w:p>
    <w:p w:rsidR="0050627C" w:rsidRPr="0050627C" w:rsidRDefault="0050627C" w:rsidP="0050627C">
      <w:pPr>
        <w:jc w:val="both"/>
        <w:rPr>
          <w:rFonts w:ascii="Times New Roman" w:hAnsi="Times New Roman" w:cs="Times New Roman"/>
          <w:sz w:val="28"/>
          <w:szCs w:val="28"/>
        </w:rPr>
      </w:pPr>
      <w:r w:rsidRPr="0050627C">
        <w:rPr>
          <w:rFonts w:ascii="Times New Roman" w:hAnsi="Times New Roman" w:cs="Times New Roman"/>
          <w:sz w:val="28"/>
          <w:szCs w:val="28"/>
        </w:rPr>
        <w:t>6. Охват обучающихся занятых в системе дополнительного образования.</w:t>
      </w:r>
    </w:p>
    <w:p w:rsidR="0050627C" w:rsidRPr="0050627C" w:rsidRDefault="0050627C" w:rsidP="0050627C">
      <w:pPr>
        <w:jc w:val="both"/>
        <w:rPr>
          <w:rFonts w:ascii="Times New Roman" w:hAnsi="Times New Roman" w:cs="Times New Roman"/>
          <w:sz w:val="28"/>
          <w:szCs w:val="28"/>
        </w:rPr>
      </w:pPr>
      <w:r w:rsidRPr="0050627C">
        <w:rPr>
          <w:rFonts w:ascii="Times New Roman" w:hAnsi="Times New Roman" w:cs="Times New Roman"/>
          <w:sz w:val="28"/>
          <w:szCs w:val="28"/>
        </w:rPr>
        <w:t>7. Количество обучающихся вовлеченных во внеурочную деятельность.</w:t>
      </w:r>
    </w:p>
    <w:p w:rsidR="0050627C" w:rsidRPr="0050627C" w:rsidRDefault="0050627C" w:rsidP="0050627C">
      <w:pPr>
        <w:jc w:val="both"/>
        <w:rPr>
          <w:rFonts w:ascii="Times New Roman" w:hAnsi="Times New Roman" w:cs="Times New Roman"/>
          <w:sz w:val="28"/>
          <w:szCs w:val="28"/>
        </w:rPr>
      </w:pPr>
      <w:r w:rsidRPr="0050627C">
        <w:rPr>
          <w:rFonts w:ascii="Times New Roman" w:hAnsi="Times New Roman" w:cs="Times New Roman"/>
          <w:sz w:val="28"/>
          <w:szCs w:val="28"/>
        </w:rPr>
        <w:t>8. Количество обучающихся, принявших участие в мероприятиях</w:t>
      </w:r>
    </w:p>
    <w:p w:rsidR="0050627C" w:rsidRPr="0050627C" w:rsidRDefault="0050627C" w:rsidP="0050627C">
      <w:pPr>
        <w:jc w:val="both"/>
        <w:rPr>
          <w:rFonts w:ascii="Times New Roman" w:hAnsi="Times New Roman" w:cs="Times New Roman"/>
          <w:sz w:val="28"/>
          <w:szCs w:val="28"/>
        </w:rPr>
      </w:pPr>
      <w:r w:rsidRPr="0050627C">
        <w:rPr>
          <w:rFonts w:ascii="Times New Roman" w:hAnsi="Times New Roman" w:cs="Times New Roman"/>
          <w:sz w:val="28"/>
          <w:szCs w:val="28"/>
        </w:rPr>
        <w:t>Всероссийского календаря мероприятий для детей и молодежи.</w:t>
      </w:r>
    </w:p>
    <w:p w:rsidR="0050627C" w:rsidRPr="0050627C" w:rsidRDefault="0050627C" w:rsidP="0050627C">
      <w:pPr>
        <w:jc w:val="both"/>
        <w:rPr>
          <w:rFonts w:ascii="Times New Roman" w:hAnsi="Times New Roman" w:cs="Times New Roman"/>
          <w:sz w:val="28"/>
          <w:szCs w:val="28"/>
        </w:rPr>
      </w:pPr>
      <w:r w:rsidRPr="0050627C">
        <w:rPr>
          <w:rFonts w:ascii="Times New Roman" w:hAnsi="Times New Roman" w:cs="Times New Roman"/>
          <w:sz w:val="28"/>
          <w:szCs w:val="28"/>
        </w:rPr>
        <w:t>9. Кадровый потенциал (наличие ставок «Педагог-организатор», «Старшая</w:t>
      </w:r>
    </w:p>
    <w:p w:rsidR="00870D5B" w:rsidRPr="0050627C" w:rsidRDefault="0050627C" w:rsidP="0050627C">
      <w:pPr>
        <w:jc w:val="both"/>
        <w:rPr>
          <w:rFonts w:ascii="Times New Roman" w:hAnsi="Times New Roman" w:cs="Times New Roman"/>
          <w:sz w:val="28"/>
          <w:szCs w:val="28"/>
        </w:rPr>
      </w:pPr>
      <w:r w:rsidRPr="0050627C">
        <w:rPr>
          <w:rFonts w:ascii="Times New Roman" w:hAnsi="Times New Roman" w:cs="Times New Roman"/>
          <w:sz w:val="28"/>
          <w:szCs w:val="28"/>
        </w:rPr>
        <w:t>вожатая» и количество педагогических работников в возрасте до 35 лет)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70D5B" w:rsidRPr="0050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57"/>
    <w:rsid w:val="0050627C"/>
    <w:rsid w:val="00870D5B"/>
    <w:rsid w:val="00AB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05CA"/>
  <w15:chartTrackingRefBased/>
  <w15:docId w15:val="{FB66137C-CC6C-446B-BDB5-2D59E13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Викторовна Мальцева</dc:creator>
  <cp:keywords/>
  <dc:description/>
  <cp:lastModifiedBy>Инна Викторовна Мальцева</cp:lastModifiedBy>
  <cp:revision>2</cp:revision>
  <cp:lastPrinted>2021-07-09T07:58:00Z</cp:lastPrinted>
  <dcterms:created xsi:type="dcterms:W3CDTF">2021-07-09T07:56:00Z</dcterms:created>
  <dcterms:modified xsi:type="dcterms:W3CDTF">2021-07-09T08:06:00Z</dcterms:modified>
</cp:coreProperties>
</file>