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B" w:rsidRPr="00E048C7" w:rsidRDefault="00E048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48C7">
        <w:rPr>
          <w:rFonts w:ascii="Times New Roman" w:hAnsi="Times New Roman" w:cs="Times New Roman"/>
          <w:b/>
          <w:sz w:val="24"/>
          <w:szCs w:val="24"/>
        </w:rPr>
        <w:t>Шаг в будущее…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От поведения подростка, от поставленных им целей, от выбранной системы ценностей во многом зависит его будущее и будущее нашего общества.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Что же совершает подросток, которого называют правонарушителем?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И в России, и за рубежом сегодня принято выделять два понятия – проступок, то есть незначительное правонарушение, и преступление, ответственность за  которое предусмотрено Уголовным кодексом. В психологии и юриспруденции  есть даже разные названия для таких видов деятельности.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Очевидно, что об асоциальном поведении несовершеннолетних имеет смысл говорить лишь по достижении ими определенного возраста – не ранее 6-8 лет. Маленький ребенок не может в полной мере осознавать и контролировать свое поведение (мы не будем называть правонарушителем ребенка, который принес домой  из детского сада понравившуюся игрушку, однако объясним ему недопустимость таких поступков). Только в школе ребенок впервые по-настоящему сталкивается с социальными требованиями, и от него начинают ожидать выполнения определенных правил.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Некоторые проступки и правонарушения совершаются подростками из-за озорства или любопытства, или желания развлечься, показать силу, смелость, утвердиться в глазах сверстников. И чем старше становятся подростки, тем чаще их асоциальное поведение делается рациональным, спланированным, и тогда на первое место выходят мотивы корысти, выгоды, зависти. Исследователи отмечают, что именно таких подростковых преступлений становится в последние годы все больше…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Какие подростки чаще всего становятся правонарушителями?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В первую очередь в «группе риска» находятся несовершеннолетние, в близком окружении которых много криминальных личностей (родственников или друзей). Такие подростки быстро усваивают преступные способы поведения и сознательно начинают им следовать.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Так же это могут быть подростки, у которых типичные возрастные особенности поведения выражены слишком сильно (вспыльчивость, чувство протеста, ложное понятие чувства взрослости, повышенная внушаемость и склонность к подражанию).  В  некоторых случаях противоправные действия совершаются  подростками ввиду нарушения их психического  развития. Например, последствия черепно-мозговых  травм или других нарушений психики часто приводят невозможности полностью осознать последствия своих поступков, а также трудностям самоконтроля, излишней возбудимости и вспыльчивости. Такие подростки часто впадают в гнев; могут ударить обидчика, даже если повод незначителен; в возбужденном состоянии плохо контролируют свои действия (бьют посуду, швыряют вещи, ломают мебель).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И, наконец, к совершению правонарушений могут быть склонны те подростки, у которых оказались неразвиты высшие чувства (совесть, долг, ответственность, привязанность к близким). Такие подростки практически не читают, заполняют свободное время беспорядочным просмотром развлекательных телепередач, «сидением» в соцсетях или проводят  его в компании похожих на них сверстников.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Больше всего они ориентированы на получение сиюминутного удовольствия, равнодушны к чужим переживаниям и страданиям.</w:t>
      </w:r>
    </w:p>
    <w:p w:rsidR="00E048C7" w:rsidRP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lastRenderedPageBreak/>
        <w:t>Вот примеры «жизненных девизов» таких подростков: «Только слабые и трусливые люди выполняют все правила и законы;, «Если нельзя, но очень хочется , то можно»; «Удовольствие –это главное к чему стоит стремиться в жизни».</w:t>
      </w:r>
    </w:p>
    <w:p w:rsidR="00E048C7" w:rsidRDefault="00E048C7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Уважаемые родители! Присмотритесь к поступкам и требованиям своего ребенка! Может 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8C7">
        <w:rPr>
          <w:rFonts w:ascii="Times New Roman" w:hAnsi="Times New Roman" w:cs="Times New Roman"/>
          <w:sz w:val="24"/>
          <w:szCs w:val="24"/>
        </w:rPr>
        <w:t xml:space="preserve"> совсем не зря сегодня </w:t>
      </w:r>
      <w:r>
        <w:rPr>
          <w:rFonts w:ascii="Times New Roman" w:hAnsi="Times New Roman" w:cs="Times New Roman"/>
          <w:sz w:val="24"/>
          <w:szCs w:val="24"/>
        </w:rPr>
        <w:t>вызвали В</w:t>
      </w:r>
      <w:r w:rsidRPr="00E048C7">
        <w:rPr>
          <w:rFonts w:ascii="Times New Roman" w:hAnsi="Times New Roman" w:cs="Times New Roman"/>
          <w:sz w:val="24"/>
          <w:szCs w:val="24"/>
        </w:rPr>
        <w:t>ас в школу?</w:t>
      </w:r>
    </w:p>
    <w:p w:rsidR="004C3588" w:rsidRDefault="004C3588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588" w:rsidRPr="00E048C7" w:rsidRDefault="004C3588" w:rsidP="00E0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Т.Л.Мусатьянова</w:t>
      </w:r>
    </w:p>
    <w:sectPr w:rsidR="004C3588" w:rsidRPr="00E0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9"/>
    <w:rsid w:val="00264024"/>
    <w:rsid w:val="002B21CB"/>
    <w:rsid w:val="004C3588"/>
    <w:rsid w:val="005E1FB9"/>
    <w:rsid w:val="00E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Matsnev</cp:lastModifiedBy>
  <cp:revision>2</cp:revision>
  <dcterms:created xsi:type="dcterms:W3CDTF">2016-12-13T15:23:00Z</dcterms:created>
  <dcterms:modified xsi:type="dcterms:W3CDTF">2016-12-13T15:23:00Z</dcterms:modified>
</cp:coreProperties>
</file>